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</w:t>
      </w:r>
    </w:p>
    <w:p>
      <w:pPr>
        <w:spacing w:before="120" w:beforeLines="20" w:line="592" w:lineRule="exact"/>
        <w:jc w:val="center"/>
        <w:rPr>
          <w:rFonts w:eastAsia="方正小标宋简体"/>
          <w:sz w:val="24"/>
        </w:rPr>
      </w:pPr>
      <w:r>
        <w:rPr>
          <w:rFonts w:eastAsia="方正小标宋简体"/>
          <w:sz w:val="44"/>
          <w:szCs w:val="44"/>
        </w:rPr>
        <w:t>台州市</w:t>
      </w:r>
      <w:r>
        <w:rPr>
          <w:rFonts w:hint="eastAsia" w:eastAsia="方正小标宋简体"/>
          <w:sz w:val="44"/>
          <w:szCs w:val="44"/>
          <w:lang w:eastAsia="zh-CN"/>
        </w:rPr>
        <w:t>国际交流服务中心</w:t>
      </w:r>
      <w:r>
        <w:rPr>
          <w:rFonts w:eastAsia="方正小标宋简体"/>
          <w:sz w:val="44"/>
          <w:szCs w:val="44"/>
        </w:rPr>
        <w:t>公开招聘报名表</w:t>
      </w:r>
    </w:p>
    <w:p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Style w:val="7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贴二寸近照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家庭主要成员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</w:tbl>
    <w:p>
      <w:pPr>
        <w:spacing w:line="20" w:lineRule="exact"/>
        <w:rPr>
          <w:rFonts w:eastAsia="仿宋_GB2312"/>
          <w:sz w:val="28"/>
          <w:szCs w:val="28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F695D"/>
    <w:rsid w:val="0AFB2BB8"/>
    <w:rsid w:val="0C597B1C"/>
    <w:rsid w:val="17B25C9E"/>
    <w:rsid w:val="50AC56A2"/>
    <w:rsid w:val="58B42C85"/>
    <w:rsid w:val="6A7973B5"/>
    <w:rsid w:val="6E41520D"/>
    <w:rsid w:val="79B23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666666"/>
      <w:u w:val="none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customStyle="1" w:styleId="8">
    <w:name w:val="coltit1"/>
    <w:basedOn w:val="3"/>
    <w:qFormat/>
    <w:uiPriority w:val="0"/>
    <w:rPr>
      <w:b/>
      <w:color w:val="0E60BD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n.jack</cp:lastModifiedBy>
  <cp:lastPrinted>2018-01-11T00:32:00Z</cp:lastPrinted>
  <dcterms:modified xsi:type="dcterms:W3CDTF">2018-09-12T01:35:47Z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